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77" w:rsidRDefault="00B8567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</w:p>
    <w:p w:rsidR="00B85677" w:rsidRDefault="00B8567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</w:p>
    <w:p w:rsidR="00B85677" w:rsidRDefault="00B8567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</w:p>
    <w:p w:rsidR="00B85677" w:rsidRDefault="00B8567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</w:p>
    <w:p w:rsidR="00B85677" w:rsidRDefault="00B8567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</w:p>
    <w:p w:rsidR="00EB4CEB" w:rsidRPr="00FA25DF" w:rsidRDefault="00610F07" w:rsidP="00610F07">
      <w:pPr>
        <w:tabs>
          <w:tab w:val="left" w:pos="1455"/>
          <w:tab w:val="left" w:pos="1530"/>
          <w:tab w:val="center" w:pos="648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="00EB4CEB" w:rsidRPr="00FA25DF">
        <w:rPr>
          <w:b/>
          <w:sz w:val="28"/>
          <w:szCs w:val="28"/>
          <w:lang w:val="ro-RO"/>
        </w:rPr>
        <w:t>RAPORT PRIVIND RESPECTAREA NORMELOR DE CONDUITĂ ETICĂ</w:t>
      </w: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ANUL 2019 SEMESTRUL I</w:t>
      </w: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6448"/>
      </w:tblGrid>
      <w:tr w:rsidR="00EB4CEB" w:rsidRPr="000C18F4" w:rsidTr="004433BA">
        <w:tc>
          <w:tcPr>
            <w:tcW w:w="13176" w:type="dxa"/>
            <w:gridSpan w:val="2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I. AUTORITATEA /INSTITUŢIA PUBLICĂ/CONSILIERUL DE ETICĂ</w:t>
            </w:r>
          </w:p>
        </w:tc>
      </w:tr>
      <w:tr w:rsidR="00EB4CEB" w:rsidRPr="000C18F4" w:rsidTr="004433BA">
        <w:tc>
          <w:tcPr>
            <w:tcW w:w="13176" w:type="dxa"/>
            <w:gridSpan w:val="2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B4CEB" w:rsidRPr="000C18F4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Denumire </w:t>
            </w:r>
            <w:proofErr w:type="spellStart"/>
            <w:r w:rsidRPr="007A3242">
              <w:rPr>
                <w:sz w:val="28"/>
                <w:szCs w:val="28"/>
                <w:lang w:val="ro-RO"/>
              </w:rPr>
              <w:t>instituţie</w:t>
            </w:r>
            <w:proofErr w:type="spellEnd"/>
            <w:r w:rsidRPr="007A3242">
              <w:rPr>
                <w:sz w:val="28"/>
                <w:szCs w:val="28"/>
                <w:lang w:val="ro-RO"/>
              </w:rPr>
              <w:t>/autoritate publică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INSTITUTUL ROMÂN PENTRU DREPTURILE OMULUI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7A3242">
              <w:rPr>
                <w:sz w:val="28"/>
                <w:szCs w:val="28"/>
                <w:lang w:val="ro-RO"/>
              </w:rPr>
              <w:t>Judeţ</w:t>
            </w:r>
            <w:proofErr w:type="spellEnd"/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BUCUREŞTI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Număr total personal </w:t>
            </w:r>
            <w:bookmarkStart w:id="0" w:name="_GoBack"/>
            <w:bookmarkEnd w:id="0"/>
            <w:r w:rsidRPr="007A3242">
              <w:rPr>
                <w:sz w:val="28"/>
                <w:szCs w:val="28"/>
                <w:lang w:val="ro-RO"/>
              </w:rPr>
              <w:t>contractual angajat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14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Numele </w:t>
            </w:r>
            <w:proofErr w:type="spellStart"/>
            <w:r w:rsidRPr="007A3242">
              <w:rPr>
                <w:sz w:val="28"/>
                <w:szCs w:val="28"/>
                <w:lang w:val="ro-RO"/>
              </w:rPr>
              <w:t>şi</w:t>
            </w:r>
            <w:proofErr w:type="spellEnd"/>
            <w:r w:rsidRPr="007A3242">
              <w:rPr>
                <w:sz w:val="28"/>
                <w:szCs w:val="28"/>
                <w:lang w:val="ro-RO"/>
              </w:rPr>
              <w:t xml:space="preserve"> prenumele consilierului de etică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OLIVIA  FLORESCU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Departamentul/Microstructura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Compartimentul Cercetare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Cursuri de formare urmate de consilierul de etică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Managementul resurselor umane; </w:t>
            </w:r>
            <w:proofErr w:type="spellStart"/>
            <w:r w:rsidRPr="007A3242">
              <w:rPr>
                <w:lang w:val="ro-RO"/>
              </w:rPr>
              <w:t>Legislaţia</w:t>
            </w:r>
            <w:proofErr w:type="spellEnd"/>
            <w:r w:rsidRPr="007A3242">
              <w:rPr>
                <w:lang w:val="ro-RO"/>
              </w:rPr>
              <w:t xml:space="preserve"> muncii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telefon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021/311.49.21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fax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021/311.49.23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E-mail</w:t>
            </w:r>
          </w:p>
        </w:tc>
        <w:tc>
          <w:tcPr>
            <w:tcW w:w="6588" w:type="dxa"/>
          </w:tcPr>
          <w:p w:rsidR="00EB4CEB" w:rsidRPr="007934D9" w:rsidRDefault="00EB4CEB" w:rsidP="004433BA">
            <w:pPr>
              <w:jc w:val="both"/>
            </w:pPr>
            <w:proofErr w:type="spellStart"/>
            <w:r w:rsidRPr="007A3242">
              <w:rPr>
                <w:lang w:val="ro-RO"/>
              </w:rPr>
              <w:t>office</w:t>
            </w:r>
            <w:proofErr w:type="spellEnd"/>
            <w:r w:rsidRPr="007934D9">
              <w:t>@irdo.ro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19401C" w:rsidP="0019401C">
      <w:pPr>
        <w:tabs>
          <w:tab w:val="left" w:pos="36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B85677" w:rsidRDefault="00B85677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610F07">
      <w:pPr>
        <w:ind w:firstLine="720"/>
        <w:jc w:val="both"/>
        <w:rPr>
          <w:sz w:val="28"/>
          <w:szCs w:val="28"/>
          <w:lang w:val="ro-RO"/>
        </w:rPr>
      </w:pPr>
    </w:p>
    <w:p w:rsidR="00610F07" w:rsidRDefault="00610F07" w:rsidP="00610F07">
      <w:pPr>
        <w:ind w:firstLine="720"/>
        <w:jc w:val="both"/>
        <w:rPr>
          <w:sz w:val="28"/>
          <w:szCs w:val="28"/>
          <w:lang w:val="ro-RO"/>
        </w:rPr>
      </w:pPr>
    </w:p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3"/>
      </w:tblGrid>
      <w:tr w:rsidR="00EB4CEB" w:rsidRPr="000C18F4" w:rsidTr="004433BA">
        <w:trPr>
          <w:trHeight w:val="522"/>
        </w:trPr>
        <w:tc>
          <w:tcPr>
            <w:tcW w:w="13623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II. ACTIVITATEA DE CONSILIERE ETICĂ</w:t>
            </w:r>
          </w:p>
        </w:tc>
      </w:tr>
    </w:tbl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79"/>
        <w:gridCol w:w="1619"/>
        <w:gridCol w:w="1620"/>
        <w:gridCol w:w="900"/>
        <w:gridCol w:w="912"/>
        <w:gridCol w:w="708"/>
        <w:gridCol w:w="1427"/>
        <w:gridCol w:w="1066"/>
        <w:gridCol w:w="1067"/>
        <w:gridCol w:w="1304"/>
        <w:gridCol w:w="1260"/>
      </w:tblGrid>
      <w:tr w:rsidR="00EB4CEB" w:rsidRPr="007A3242" w:rsidTr="00CC2B32">
        <w:trPr>
          <w:trHeight w:val="1560"/>
        </w:trPr>
        <w:tc>
          <w:tcPr>
            <w:tcW w:w="646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>Nr.</w:t>
            </w:r>
          </w:p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079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Nr.şedinţe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de consultare</w:t>
            </w:r>
          </w:p>
        </w:tc>
        <w:tc>
          <w:tcPr>
            <w:tcW w:w="1619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activităţi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de formare în domeniul eticii</w:t>
            </w:r>
          </w:p>
        </w:tc>
        <w:tc>
          <w:tcPr>
            <w:tcW w:w="1620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angajaţilor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care au fost in</w:t>
            </w:r>
            <w:r w:rsidR="00B85677">
              <w:rPr>
                <w:spacing w:val="-10"/>
                <w:sz w:val="22"/>
                <w:szCs w:val="22"/>
                <w:lang w:val="ro-RO"/>
              </w:rPr>
              <w:t>-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struiţi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prin inter</w:t>
            </w:r>
            <w:r w:rsidR="00B85677">
              <w:rPr>
                <w:spacing w:val="-10"/>
                <w:sz w:val="22"/>
                <w:szCs w:val="22"/>
                <w:lang w:val="ro-RO"/>
              </w:rPr>
              <w:t>-</w:t>
            </w:r>
            <w:r w:rsidRPr="00B85677">
              <w:rPr>
                <w:spacing w:val="-10"/>
                <w:sz w:val="22"/>
                <w:szCs w:val="22"/>
                <w:lang w:val="ro-RO"/>
              </w:rPr>
              <w:t xml:space="preserve">mediul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acţiunilor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de formare în do</w:t>
            </w:r>
            <w:r w:rsidR="00B85677">
              <w:rPr>
                <w:spacing w:val="-10"/>
                <w:sz w:val="22"/>
                <w:szCs w:val="22"/>
                <w:lang w:val="ro-RO"/>
              </w:rPr>
              <w:t>-</w:t>
            </w:r>
            <w:r w:rsidRPr="00B85677">
              <w:rPr>
                <w:spacing w:val="-10"/>
                <w:sz w:val="22"/>
                <w:szCs w:val="22"/>
                <w:lang w:val="ro-RO"/>
              </w:rPr>
              <w:t>meniul normelor de conduită</w:t>
            </w:r>
          </w:p>
        </w:tc>
        <w:tc>
          <w:tcPr>
            <w:tcW w:w="1812" w:type="dxa"/>
            <w:gridSpan w:val="2"/>
          </w:tcPr>
          <w:p w:rsidR="00EB4CEB" w:rsidRPr="00B85677" w:rsidRDefault="006A6D8F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noProof/>
                <w:spacing w:val="-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476250</wp:posOffset>
                      </wp:positionV>
                      <wp:extent cx="3883025" cy="1905"/>
                      <wp:effectExtent l="10160" t="12065" r="1206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30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9BD6B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7.5pt" to="300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"/>
                  </w:pict>
                </mc:Fallback>
              </mc:AlternateContent>
            </w:r>
            <w:r w:rsidR="00EB4CEB" w:rsidRPr="00B85677">
              <w:rPr>
                <w:spacing w:val="-10"/>
                <w:sz w:val="22"/>
                <w:szCs w:val="22"/>
                <w:lang w:val="ro-RO"/>
              </w:rPr>
              <w:t xml:space="preserve">Nr. </w:t>
            </w:r>
            <w:proofErr w:type="spellStart"/>
            <w:r w:rsidR="00EB4CEB" w:rsidRPr="00B85677">
              <w:rPr>
                <w:spacing w:val="-10"/>
                <w:sz w:val="22"/>
                <w:szCs w:val="22"/>
                <w:lang w:val="ro-RO"/>
              </w:rPr>
              <w:t>angajaţi</w:t>
            </w:r>
            <w:proofErr w:type="spellEnd"/>
            <w:r w:rsidR="00EB4CEB" w:rsidRPr="00B85677">
              <w:rPr>
                <w:spacing w:val="-10"/>
                <w:sz w:val="22"/>
                <w:szCs w:val="22"/>
                <w:lang w:val="ro-RO"/>
              </w:rPr>
              <w:t xml:space="preserve"> care au solicitat consiliere etică</w:t>
            </w:r>
          </w:p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</w:p>
          <w:p w:rsidR="00EB4CEB" w:rsidRPr="00B85677" w:rsidRDefault="00EB4CEB" w:rsidP="00B85677">
            <w:pPr>
              <w:pBdr>
                <w:bar w:val="single" w:sz="4" w:color="auto"/>
              </w:pBdr>
              <w:jc w:val="center"/>
              <w:rPr>
                <w:spacing w:val="-10"/>
                <w:sz w:val="22"/>
                <w:szCs w:val="22"/>
                <w:lang w:val="ro-RO"/>
              </w:rPr>
            </w:pPr>
          </w:p>
          <w:p w:rsidR="00EB4CEB" w:rsidRPr="00B85677" w:rsidRDefault="00EB4CEB" w:rsidP="00B85677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spacing w:val="-10"/>
                <w:sz w:val="22"/>
                <w:szCs w:val="22"/>
                <w:lang w:val="ro-RO"/>
              </w:rPr>
            </w:pPr>
          </w:p>
        </w:tc>
        <w:tc>
          <w:tcPr>
            <w:tcW w:w="2135" w:type="dxa"/>
            <w:gridSpan w:val="2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Speţe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care au constituit obiectul consilierii etice</w:t>
            </w:r>
          </w:p>
        </w:tc>
        <w:tc>
          <w:tcPr>
            <w:tcW w:w="2133" w:type="dxa"/>
            <w:gridSpan w:val="2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Nr.angajaţi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care au beneficiat de consiliere etică</w:t>
            </w:r>
          </w:p>
        </w:tc>
        <w:tc>
          <w:tcPr>
            <w:tcW w:w="1304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Modalităţi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acţiune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ulterioarăa</w:t>
            </w:r>
            <w:proofErr w:type="spellEnd"/>
            <w:r w:rsidRPr="00B85677">
              <w:rPr>
                <w:spacing w:val="-10"/>
                <w:sz w:val="22"/>
                <w:szCs w:val="22"/>
                <w:lang w:val="ro-RO"/>
              </w:rPr>
              <w:t xml:space="preserve"> angajatului</w:t>
            </w:r>
          </w:p>
        </w:tc>
        <w:tc>
          <w:tcPr>
            <w:tcW w:w="1260" w:type="dxa"/>
            <w:vMerge w:val="restart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Observaţii</w:t>
            </w:r>
            <w:proofErr w:type="spellEnd"/>
          </w:p>
        </w:tc>
      </w:tr>
      <w:tr w:rsidR="00EB4CEB" w:rsidRPr="007A3242" w:rsidTr="00CC2B32">
        <w:trPr>
          <w:trHeight w:val="705"/>
        </w:trPr>
        <w:tc>
          <w:tcPr>
            <w:tcW w:w="646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79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19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:rsidR="00EB4CEB" w:rsidRPr="00B85677" w:rsidRDefault="00EB4CEB" w:rsidP="00B85677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noProof/>
                <w:spacing w:val="-10"/>
                <w:sz w:val="22"/>
                <w:szCs w:val="22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>De condu</w:t>
            </w:r>
            <w:r w:rsidR="00B85677">
              <w:rPr>
                <w:spacing w:val="-10"/>
                <w:sz w:val="22"/>
                <w:szCs w:val="22"/>
                <w:lang w:val="ro-RO"/>
              </w:rPr>
              <w:t>-</w:t>
            </w:r>
            <w:r w:rsidRPr="00B85677">
              <w:rPr>
                <w:spacing w:val="-10"/>
                <w:sz w:val="22"/>
                <w:szCs w:val="22"/>
                <w:lang w:val="ro-RO"/>
              </w:rPr>
              <w:t>cere</w:t>
            </w:r>
          </w:p>
        </w:tc>
        <w:tc>
          <w:tcPr>
            <w:tcW w:w="912" w:type="dxa"/>
          </w:tcPr>
          <w:p w:rsidR="00EB4CEB" w:rsidRPr="00B85677" w:rsidRDefault="00EB4CEB" w:rsidP="00B85677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noProof/>
                <w:spacing w:val="-10"/>
                <w:sz w:val="22"/>
                <w:szCs w:val="22"/>
                <w:lang w:val="ro-RO"/>
              </w:rPr>
            </w:pPr>
            <w:r w:rsidRPr="00B85677">
              <w:rPr>
                <w:noProof/>
                <w:spacing w:val="-10"/>
                <w:sz w:val="22"/>
                <w:szCs w:val="22"/>
              </w:rPr>
              <w:t>De execu</w:t>
            </w:r>
            <w:r w:rsidRPr="00B85677">
              <w:rPr>
                <w:noProof/>
                <w:spacing w:val="-10"/>
                <w:sz w:val="22"/>
                <w:szCs w:val="22"/>
                <w:lang w:val="ro-RO"/>
              </w:rPr>
              <w:t>ţie</w:t>
            </w:r>
          </w:p>
        </w:tc>
        <w:tc>
          <w:tcPr>
            <w:tcW w:w="708" w:type="dxa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speţe</w:t>
            </w:r>
            <w:proofErr w:type="spellEnd"/>
          </w:p>
        </w:tc>
        <w:tc>
          <w:tcPr>
            <w:tcW w:w="1427" w:type="dxa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>Tipologii de dileme etice</w:t>
            </w:r>
          </w:p>
        </w:tc>
        <w:tc>
          <w:tcPr>
            <w:tcW w:w="1066" w:type="dxa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>De conducere</w:t>
            </w:r>
          </w:p>
        </w:tc>
        <w:tc>
          <w:tcPr>
            <w:tcW w:w="1067" w:type="dxa"/>
          </w:tcPr>
          <w:p w:rsidR="00EB4CEB" w:rsidRPr="00B85677" w:rsidRDefault="00EB4CEB" w:rsidP="00B85677">
            <w:pPr>
              <w:jc w:val="center"/>
              <w:rPr>
                <w:spacing w:val="-10"/>
                <w:sz w:val="22"/>
                <w:szCs w:val="22"/>
                <w:lang w:val="ro-RO"/>
              </w:rPr>
            </w:pPr>
            <w:r w:rsidRPr="00B85677">
              <w:rPr>
                <w:spacing w:val="-10"/>
                <w:sz w:val="22"/>
                <w:szCs w:val="22"/>
                <w:lang w:val="ro-RO"/>
              </w:rPr>
              <w:t xml:space="preserve">De </w:t>
            </w:r>
            <w:proofErr w:type="spellStart"/>
            <w:r w:rsidRPr="00B85677">
              <w:rPr>
                <w:spacing w:val="-10"/>
                <w:sz w:val="22"/>
                <w:szCs w:val="22"/>
                <w:lang w:val="ro-RO"/>
              </w:rPr>
              <w:t>execuţie</w:t>
            </w:r>
            <w:proofErr w:type="spellEnd"/>
          </w:p>
        </w:tc>
        <w:tc>
          <w:tcPr>
            <w:tcW w:w="1304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</w:tcPr>
          <w:p w:rsidR="00EB4CEB" w:rsidRPr="00B85677" w:rsidRDefault="00EB4CEB" w:rsidP="004433B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EB4CEB" w:rsidRPr="007A3242" w:rsidTr="00CC2B32">
        <w:tc>
          <w:tcPr>
            <w:tcW w:w="646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79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619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20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12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08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427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066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067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304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260" w:type="dxa"/>
          </w:tcPr>
          <w:p w:rsidR="00EB4CEB" w:rsidRPr="00B85677" w:rsidRDefault="00EB4CEB" w:rsidP="00B85677">
            <w:pPr>
              <w:jc w:val="center"/>
              <w:rPr>
                <w:sz w:val="22"/>
                <w:szCs w:val="22"/>
                <w:lang w:val="ro-RO"/>
              </w:rPr>
            </w:pPr>
            <w:r w:rsidRPr="00B85677">
              <w:rPr>
                <w:sz w:val="22"/>
                <w:szCs w:val="22"/>
                <w:lang w:val="ro-RO"/>
              </w:rPr>
              <w:t>12</w:t>
            </w:r>
          </w:p>
        </w:tc>
      </w:tr>
      <w:tr w:rsidR="00EB4CEB" w:rsidRPr="00CC2B32" w:rsidTr="00CC2B32">
        <w:tc>
          <w:tcPr>
            <w:tcW w:w="646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79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19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20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900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12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8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427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66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67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304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  <w:r w:rsidRPr="00CC2B32">
              <w:rPr>
                <w:sz w:val="28"/>
                <w:szCs w:val="28"/>
                <w:lang w:val="ro-RO"/>
              </w:rPr>
              <w:t>Nu există</w:t>
            </w:r>
          </w:p>
        </w:tc>
        <w:tc>
          <w:tcPr>
            <w:tcW w:w="1260" w:type="dxa"/>
          </w:tcPr>
          <w:p w:rsidR="00EB4CEB" w:rsidRPr="00CC2B32" w:rsidRDefault="00EB4CEB" w:rsidP="00B8567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EB4CEB" w:rsidRPr="00CC2B32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Pr="00CB087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EB4CEB" w:rsidRPr="000C18F4" w:rsidTr="004433BA">
        <w:tc>
          <w:tcPr>
            <w:tcW w:w="13608" w:type="dxa"/>
            <w:gridSpan w:val="2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III.CAUZELE ŞI CONSECINŢELE NERESPECTĂRII NORMELOR DE CONDUITĂ LA NIVELUL INSTITUŢIEI</w:t>
            </w:r>
          </w:p>
        </w:tc>
      </w:tr>
      <w:tr w:rsidR="00EB4CEB" w:rsidRPr="000C18F4" w:rsidTr="004433BA">
        <w:tc>
          <w:tcPr>
            <w:tcW w:w="6588" w:type="dxa"/>
          </w:tcPr>
          <w:p w:rsidR="00EB4CEB" w:rsidRPr="007A3242" w:rsidRDefault="00EB4CEB" w:rsidP="00CC2B32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Cauzele nerespectării normelor de conduită</w:t>
            </w:r>
          </w:p>
        </w:tc>
        <w:tc>
          <w:tcPr>
            <w:tcW w:w="7020" w:type="dxa"/>
          </w:tcPr>
          <w:p w:rsidR="00EB4CEB" w:rsidRPr="007A3242" w:rsidRDefault="00EB4CEB" w:rsidP="00CC2B32">
            <w:pPr>
              <w:jc w:val="center"/>
              <w:rPr>
                <w:lang w:val="ro-RO"/>
              </w:rPr>
            </w:pPr>
            <w:proofErr w:type="spellStart"/>
            <w:r w:rsidRPr="007A3242">
              <w:rPr>
                <w:lang w:val="ro-RO"/>
              </w:rPr>
              <w:t>Consecinţele</w:t>
            </w:r>
            <w:proofErr w:type="spellEnd"/>
            <w:r w:rsidRPr="007A3242">
              <w:rPr>
                <w:lang w:val="ro-RO"/>
              </w:rPr>
              <w:t xml:space="preserve"> nerespectării normelor de conduită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CC2B32" w:rsidRDefault="00EB4CEB" w:rsidP="004433BA">
            <w:pPr>
              <w:jc w:val="center"/>
              <w:rPr>
                <w:sz w:val="22"/>
                <w:szCs w:val="22"/>
                <w:lang w:val="ro-RO"/>
              </w:rPr>
            </w:pPr>
            <w:r w:rsidRPr="00CC2B32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020" w:type="dxa"/>
          </w:tcPr>
          <w:p w:rsidR="00EB4CEB" w:rsidRPr="00CC2B32" w:rsidRDefault="00EB4CEB" w:rsidP="004433BA">
            <w:pPr>
              <w:jc w:val="center"/>
              <w:rPr>
                <w:sz w:val="22"/>
                <w:szCs w:val="22"/>
                <w:lang w:val="ro-RO"/>
              </w:rPr>
            </w:pPr>
            <w:r w:rsidRPr="00CC2B32">
              <w:rPr>
                <w:sz w:val="22"/>
                <w:szCs w:val="22"/>
                <w:lang w:val="ro-RO"/>
              </w:rPr>
              <w:t>14</w:t>
            </w:r>
          </w:p>
        </w:tc>
      </w:tr>
      <w:tr w:rsidR="00EB4CEB" w:rsidRPr="000C18F4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proofErr w:type="spellStart"/>
            <w:r w:rsidRPr="007A3242">
              <w:rPr>
                <w:lang w:val="ro-RO"/>
              </w:rPr>
              <w:t>Situaţii</w:t>
            </w:r>
            <w:proofErr w:type="spellEnd"/>
            <w:r w:rsidRPr="007A3242">
              <w:rPr>
                <w:lang w:val="ro-RO"/>
              </w:rPr>
              <w:t xml:space="preserve"> insuficient reglementate de lege care au condus la aplicări  </w:t>
            </w:r>
            <w:proofErr w:type="spellStart"/>
            <w:r w:rsidRPr="007A3242">
              <w:rPr>
                <w:lang w:val="ro-RO"/>
              </w:rPr>
              <w:t>greşite</w:t>
            </w:r>
            <w:proofErr w:type="spellEnd"/>
            <w:r w:rsidRPr="007A3242">
              <w:rPr>
                <w:lang w:val="ro-RO"/>
              </w:rPr>
              <w:t xml:space="preserve"> ale normelor legale</w:t>
            </w:r>
            <w:r>
              <w:rPr>
                <w:lang w:val="ro-RO"/>
              </w:rPr>
              <w:t xml:space="preserve">. 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Posibile prejudicii aduse </w:t>
            </w:r>
            <w:proofErr w:type="spellStart"/>
            <w:r w:rsidRPr="007A3242">
              <w:rPr>
                <w:lang w:val="ro-RO"/>
              </w:rPr>
              <w:t>instituţiei</w:t>
            </w:r>
            <w:proofErr w:type="spellEnd"/>
            <w:r w:rsidRPr="007A3242">
              <w:rPr>
                <w:lang w:val="ro-RO"/>
              </w:rPr>
              <w:t xml:space="preserve"> publice</w:t>
            </w:r>
          </w:p>
        </w:tc>
      </w:tr>
    </w:tbl>
    <w:p w:rsidR="00EB4CEB" w:rsidRDefault="00EB4CEB" w:rsidP="00EB4CEB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:rsidR="00B85677" w:rsidRDefault="00B85677" w:rsidP="00EB4CEB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:rsidR="00CC2B32" w:rsidRDefault="00CC2B32" w:rsidP="00EB4CEB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EB4CEB" w:rsidRPr="000C18F4" w:rsidTr="004433BA">
        <w:tc>
          <w:tcPr>
            <w:tcW w:w="13608" w:type="dxa"/>
            <w:gridSpan w:val="2"/>
          </w:tcPr>
          <w:p w:rsidR="00EB4CEB" w:rsidRPr="007A3242" w:rsidRDefault="00EB4CEB" w:rsidP="00B85677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lastRenderedPageBreak/>
              <w:t>IV. CAZURI CARE AU PREZENTAT INTERES PENTRU OPINIA PUBLICĂ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Descrierea  pe scurt a cazurilor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Motivele pentru care au fost considerate ca prezentând interes pentru opinia publică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CC2B32" w:rsidRDefault="00EB4CEB" w:rsidP="004433BA">
            <w:pPr>
              <w:jc w:val="center"/>
              <w:rPr>
                <w:sz w:val="22"/>
                <w:szCs w:val="22"/>
                <w:lang w:val="ro-RO"/>
              </w:rPr>
            </w:pPr>
            <w:r w:rsidRPr="00CC2B32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020" w:type="dxa"/>
          </w:tcPr>
          <w:p w:rsidR="00EB4CEB" w:rsidRPr="00CC2B32" w:rsidRDefault="00EB4CEB" w:rsidP="004433BA">
            <w:pPr>
              <w:jc w:val="center"/>
              <w:rPr>
                <w:sz w:val="22"/>
                <w:szCs w:val="22"/>
                <w:lang w:val="ro-RO"/>
              </w:rPr>
            </w:pPr>
            <w:r w:rsidRPr="00CC2B32">
              <w:rPr>
                <w:sz w:val="22"/>
                <w:szCs w:val="22"/>
                <w:lang w:val="ro-RO"/>
              </w:rPr>
              <w:t>16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</w:p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 există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</w:p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există</w:t>
            </w: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EB4CEB" w:rsidRPr="000C18F4" w:rsidTr="004433BA">
        <w:tc>
          <w:tcPr>
            <w:tcW w:w="13608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V. </w:t>
            </w:r>
            <w:r w:rsidRPr="007A3242">
              <w:rPr>
                <w:b/>
                <w:sz w:val="26"/>
                <w:szCs w:val="26"/>
                <w:lang w:val="ro-RO"/>
              </w:rPr>
              <w:t>MODALITĂŢI DE PREVENIRE A ÎNCĂLCĂRII NORMELOR DE CONDUITĂ ÎN CADRUL INSTITUŢIEI</w:t>
            </w:r>
            <w:r w:rsidRPr="007A3242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7A3242">
              <w:rPr>
                <w:b/>
                <w:sz w:val="26"/>
                <w:szCs w:val="26"/>
                <w:lang w:val="ro-RO"/>
              </w:rPr>
              <w:t>PUBLICE</w:t>
            </w:r>
          </w:p>
        </w:tc>
      </w:tr>
      <w:tr w:rsidR="00EB4CEB" w:rsidRPr="000C18F4" w:rsidTr="004433BA">
        <w:tc>
          <w:tcPr>
            <w:tcW w:w="1360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Propuneri privind verificarea periodică a </w:t>
            </w:r>
            <w:proofErr w:type="spellStart"/>
            <w:r w:rsidRPr="007A3242">
              <w:rPr>
                <w:lang w:val="ro-RO"/>
              </w:rPr>
              <w:t>activităţii</w:t>
            </w:r>
            <w:proofErr w:type="spellEnd"/>
            <w:r w:rsidRPr="007A3242">
              <w:rPr>
                <w:lang w:val="ro-RO"/>
              </w:rPr>
              <w:t xml:space="preserve"> </w:t>
            </w:r>
            <w:proofErr w:type="spellStart"/>
            <w:r w:rsidRPr="007A3242">
              <w:rPr>
                <w:lang w:val="ro-RO"/>
              </w:rPr>
              <w:t>angajaţilor</w:t>
            </w:r>
            <w:proofErr w:type="spellEnd"/>
            <w:r w:rsidRPr="007A3242">
              <w:rPr>
                <w:lang w:val="ro-RO"/>
              </w:rPr>
              <w:t xml:space="preserve"> </w:t>
            </w:r>
            <w:proofErr w:type="spellStart"/>
            <w:r w:rsidRPr="007A3242">
              <w:rPr>
                <w:lang w:val="ro-RO"/>
              </w:rPr>
              <w:t>şi</w:t>
            </w:r>
            <w:proofErr w:type="spellEnd"/>
            <w:r w:rsidRPr="007A3242">
              <w:rPr>
                <w:lang w:val="ro-RO"/>
              </w:rPr>
              <w:t xml:space="preserve"> </w:t>
            </w:r>
            <w:proofErr w:type="spellStart"/>
            <w:r w:rsidRPr="007A3242">
              <w:rPr>
                <w:lang w:val="ro-RO"/>
              </w:rPr>
              <w:t>creşterea</w:t>
            </w:r>
            <w:proofErr w:type="spellEnd"/>
            <w:r w:rsidRPr="007A3242">
              <w:rPr>
                <w:lang w:val="ro-RO"/>
              </w:rPr>
              <w:t xml:space="preserve"> </w:t>
            </w:r>
            <w:proofErr w:type="spellStart"/>
            <w:r w:rsidRPr="007A3242">
              <w:rPr>
                <w:lang w:val="ro-RO"/>
              </w:rPr>
              <w:t>responsabilităţii</w:t>
            </w:r>
            <w:proofErr w:type="spellEnd"/>
            <w:r w:rsidRPr="007A3242">
              <w:rPr>
                <w:lang w:val="ro-RO"/>
              </w:rPr>
              <w:t xml:space="preserve"> acestora pentru activitatea </w:t>
            </w:r>
            <w:proofErr w:type="spellStart"/>
            <w:r w:rsidRPr="007A3242">
              <w:rPr>
                <w:lang w:val="ro-RO"/>
              </w:rPr>
              <w:t>desfăşurată</w:t>
            </w:r>
            <w:proofErr w:type="spellEnd"/>
            <w:r>
              <w:rPr>
                <w:lang w:val="ro-RO"/>
              </w:rPr>
              <w:t>.</w:t>
            </w:r>
          </w:p>
          <w:p w:rsidR="00EB4CEB" w:rsidRDefault="00EB4CEB" w:rsidP="004433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Informări semestriale privind normele de conduită etică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importanţa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restectării</w:t>
            </w:r>
            <w:proofErr w:type="spellEnd"/>
            <w:r>
              <w:rPr>
                <w:lang w:val="ro-RO"/>
              </w:rPr>
              <w:t xml:space="preserve"> lor.</w:t>
            </w: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Luarea unor măsuri manageriale prin aprobarea unei proceduri de sistem cuprinzând Codul de conduită etică a </w:t>
            </w:r>
            <w:proofErr w:type="spellStart"/>
            <w:r>
              <w:rPr>
                <w:lang w:val="ro-RO"/>
              </w:rPr>
              <w:t>angajaţilor</w:t>
            </w:r>
            <w:proofErr w:type="spellEnd"/>
            <w:r>
              <w:rPr>
                <w:lang w:val="ro-RO"/>
              </w:rPr>
              <w:t xml:space="preserve"> IRDO, în </w:t>
            </w:r>
            <w:proofErr w:type="spellStart"/>
            <w:r>
              <w:rPr>
                <w:lang w:val="ro-RO"/>
              </w:rPr>
              <w:t>condiţiile</w:t>
            </w:r>
            <w:proofErr w:type="spellEnd"/>
            <w:r>
              <w:rPr>
                <w:lang w:val="ro-RO"/>
              </w:rPr>
              <w:t xml:space="preserve"> legii.</w:t>
            </w: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EB4CEB" w:rsidRPr="007A3242" w:rsidTr="004433BA">
        <w:tc>
          <w:tcPr>
            <w:tcW w:w="13176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VI. MĂSURI PRIVIND REDUCEREA/ELIMINAREA CAZURILOR DE NERESPECTARE A NORMELOR DE CONDUITĂ LA NIVELUL INSTITUŢIEI PUBLICE</w:t>
            </w:r>
          </w:p>
        </w:tc>
      </w:tr>
      <w:tr w:rsidR="00EB4CEB" w:rsidRPr="000C18F4" w:rsidTr="004433BA">
        <w:tc>
          <w:tcPr>
            <w:tcW w:w="13176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Propuneri de stabilire a unor măsuri de sporire a </w:t>
            </w:r>
            <w:proofErr w:type="spellStart"/>
            <w:r w:rsidRPr="007A3242">
              <w:rPr>
                <w:lang w:val="ro-RO"/>
              </w:rPr>
              <w:t>exigenţei</w:t>
            </w:r>
            <w:proofErr w:type="spellEnd"/>
            <w:r w:rsidRPr="007A3242">
              <w:rPr>
                <w:lang w:val="ro-RO"/>
              </w:rPr>
              <w:t xml:space="preserve"> la recrutarea </w:t>
            </w:r>
            <w:proofErr w:type="spellStart"/>
            <w:r w:rsidRPr="007A3242">
              <w:rPr>
                <w:lang w:val="ro-RO"/>
              </w:rPr>
              <w:t>angajaţilor</w:t>
            </w:r>
            <w:proofErr w:type="spellEnd"/>
            <w:r w:rsidRPr="007A3242">
              <w:rPr>
                <w:lang w:val="ro-RO"/>
              </w:rPr>
              <w:t xml:space="preserve">, în special în ceea ce </w:t>
            </w:r>
            <w:proofErr w:type="spellStart"/>
            <w:r w:rsidRPr="007A3242">
              <w:rPr>
                <w:lang w:val="ro-RO"/>
              </w:rPr>
              <w:t>priveşte</w:t>
            </w:r>
            <w:proofErr w:type="spellEnd"/>
            <w:r w:rsidRPr="007A3242">
              <w:rPr>
                <w:lang w:val="ro-RO"/>
              </w:rPr>
              <w:t xml:space="preserve"> studiile de specialitate necesare ocupării posturilor.</w:t>
            </w: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</w:tr>
    </w:tbl>
    <w:p w:rsidR="00EB4CEB" w:rsidRPr="00CB087B" w:rsidRDefault="00EB4CEB" w:rsidP="00B85677">
      <w:pPr>
        <w:jc w:val="both"/>
        <w:rPr>
          <w:sz w:val="28"/>
          <w:szCs w:val="28"/>
          <w:lang w:val="ro-RO"/>
        </w:rPr>
      </w:pPr>
    </w:p>
    <w:sectPr w:rsidR="00EB4CEB" w:rsidRPr="00CB087B" w:rsidSect="00EB4C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B"/>
    <w:rsid w:val="000C18F4"/>
    <w:rsid w:val="001406B3"/>
    <w:rsid w:val="0019401C"/>
    <w:rsid w:val="003A04FB"/>
    <w:rsid w:val="00610F07"/>
    <w:rsid w:val="006A6D8F"/>
    <w:rsid w:val="00846D92"/>
    <w:rsid w:val="009E4A9B"/>
    <w:rsid w:val="00B85677"/>
    <w:rsid w:val="00C843B7"/>
    <w:rsid w:val="00CC2B32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5E9F3-0EB6-4318-8181-7E0B86F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7B37-25EF-4D34-8D01-C5442FC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IRDO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Windows User</cp:lastModifiedBy>
  <cp:revision>6</cp:revision>
  <dcterms:created xsi:type="dcterms:W3CDTF">2019-04-16T05:31:00Z</dcterms:created>
  <dcterms:modified xsi:type="dcterms:W3CDTF">2019-04-16T10:40:00Z</dcterms:modified>
</cp:coreProperties>
</file>